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4C55E9">
        <w:rPr>
          <w:rFonts w:ascii="Times New Roman" w:hAnsi="Times New Roman"/>
          <w:szCs w:val="24"/>
        </w:rPr>
        <w:t>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277B3A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ноября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277B3A">
        <w:rPr>
          <w:rFonts w:ascii="Times New Roman" w:hAnsi="Times New Roman"/>
          <w:b/>
          <w:sz w:val="24"/>
          <w:szCs w:val="24"/>
        </w:rPr>
        <w:t>7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776326">
        <w:rPr>
          <w:rFonts w:ascii="Times New Roman" w:hAnsi="Times New Roman"/>
          <w:b/>
          <w:sz w:val="24"/>
          <w:szCs w:val="24"/>
        </w:rPr>
        <w:t>0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E83258" w:rsidRDefault="00992E00" w:rsidP="002C7365">
      <w:pPr>
        <w:pStyle w:val="ConsNonformat"/>
        <w:widowControl/>
        <w:ind w:left="-426" w:right="0"/>
        <w:jc w:val="both"/>
        <w:rPr>
          <w:rFonts w:ascii="Times New Roman" w:hAnsi="Times New Roman"/>
          <w:sz w:val="23"/>
          <w:szCs w:val="23"/>
        </w:rPr>
      </w:pPr>
      <w:r w:rsidRPr="00880050">
        <w:rPr>
          <w:rFonts w:ascii="Times New Roman" w:hAnsi="Times New Roman"/>
          <w:sz w:val="24"/>
          <w:szCs w:val="24"/>
        </w:rPr>
        <w:t>Канева</w:t>
      </w:r>
      <w:r w:rsidR="002C7365" w:rsidRPr="00880050">
        <w:rPr>
          <w:rFonts w:ascii="Times New Roman" w:hAnsi="Times New Roman"/>
          <w:sz w:val="24"/>
          <w:szCs w:val="24"/>
        </w:rPr>
        <w:t xml:space="preserve"> </w:t>
      </w:r>
      <w:r w:rsidRPr="00880050">
        <w:rPr>
          <w:rFonts w:ascii="Times New Roman" w:hAnsi="Times New Roman"/>
          <w:sz w:val="24"/>
          <w:szCs w:val="24"/>
        </w:rPr>
        <w:t>А</w:t>
      </w:r>
      <w:r w:rsidR="002C7365" w:rsidRPr="00880050">
        <w:rPr>
          <w:rFonts w:ascii="Times New Roman" w:hAnsi="Times New Roman"/>
          <w:sz w:val="24"/>
          <w:szCs w:val="24"/>
        </w:rPr>
        <w:t>.</w:t>
      </w:r>
      <w:r w:rsidRPr="00880050">
        <w:rPr>
          <w:rFonts w:ascii="Times New Roman" w:hAnsi="Times New Roman"/>
          <w:sz w:val="24"/>
          <w:szCs w:val="24"/>
        </w:rPr>
        <w:t>И</w:t>
      </w:r>
      <w:r w:rsidR="002C7365" w:rsidRPr="00880050">
        <w:rPr>
          <w:rFonts w:ascii="Times New Roman" w:hAnsi="Times New Roman"/>
          <w:sz w:val="24"/>
          <w:szCs w:val="24"/>
        </w:rPr>
        <w:t>.</w:t>
      </w:r>
      <w:r w:rsidR="00A66176" w:rsidRPr="00880050">
        <w:rPr>
          <w:rFonts w:ascii="Times New Roman" w:hAnsi="Times New Roman"/>
          <w:sz w:val="24"/>
          <w:szCs w:val="24"/>
        </w:rPr>
        <w:t xml:space="preserve">, </w:t>
      </w:r>
      <w:r w:rsidR="002C7365" w:rsidRPr="00880050">
        <w:rPr>
          <w:rFonts w:ascii="Times New Roman" w:hAnsi="Times New Roman"/>
          <w:sz w:val="24"/>
          <w:szCs w:val="24"/>
        </w:rPr>
        <w:t>помощник</w:t>
      </w:r>
      <w:r w:rsidR="00E83258" w:rsidRPr="00880050">
        <w:rPr>
          <w:rFonts w:ascii="Times New Roman" w:hAnsi="Times New Roman"/>
          <w:sz w:val="24"/>
          <w:szCs w:val="24"/>
        </w:rPr>
        <w:t xml:space="preserve"> прокурора г</w:t>
      </w:r>
      <w:r w:rsidR="00AD4E2C" w:rsidRPr="00880050">
        <w:rPr>
          <w:rFonts w:ascii="Times New Roman" w:hAnsi="Times New Roman"/>
          <w:sz w:val="24"/>
          <w:szCs w:val="24"/>
        </w:rPr>
        <w:t>орода</w:t>
      </w:r>
      <w:r w:rsidR="002C7365" w:rsidRPr="00880050">
        <w:rPr>
          <w:rFonts w:ascii="Times New Roman" w:hAnsi="Times New Roman"/>
          <w:sz w:val="24"/>
          <w:szCs w:val="24"/>
        </w:rPr>
        <w:t xml:space="preserve"> Белоярский</w:t>
      </w:r>
      <w:r w:rsidR="00E83258" w:rsidRPr="00880050">
        <w:rPr>
          <w:rFonts w:ascii="Times New Roman" w:hAnsi="Times New Roman"/>
          <w:sz w:val="23"/>
          <w:szCs w:val="23"/>
        </w:rPr>
        <w:t>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A50186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992E00" w:rsidP="00277B3A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</w:t>
            </w:r>
            <w:r w:rsidR="00A50186">
              <w:rPr>
                <w:rFonts w:ascii="Times New Roman" w:hAnsi="Times New Roman"/>
                <w:sz w:val="24"/>
                <w:szCs w:val="24"/>
              </w:rPr>
              <w:t>.А</w:t>
            </w:r>
            <w:r w:rsidR="00801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 О подготовке следующих проектов решений к очередному заседанию Совета депутатов сельского поселения Лыхма:</w:t>
      </w:r>
    </w:p>
    <w:p w:rsidR="00E31342" w:rsidRPr="008014F5" w:rsidRDefault="00447711" w:rsidP="008014F5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201</w:t>
      </w:r>
      <w:r w:rsidR="00277B3A">
        <w:rPr>
          <w:rFonts w:ascii="Times New Roman" w:hAnsi="Times New Roman"/>
          <w:sz w:val="24"/>
          <w:szCs w:val="24"/>
        </w:rPr>
        <w:t>9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 xml:space="preserve"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>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47711" w:rsidRPr="00B3166C">
        <w:rPr>
          <w:rFonts w:ascii="Times New Roman" w:hAnsi="Times New Roman"/>
          <w:b/>
          <w:sz w:val="24"/>
          <w:szCs w:val="24"/>
        </w:rPr>
        <w:t>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proofErr w:type="gramEnd"/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201</w:t>
      </w:r>
      <w:r w:rsidR="00277B3A">
        <w:rPr>
          <w:rFonts w:ascii="Times New Roman" w:hAnsi="Times New Roman"/>
          <w:sz w:val="24"/>
          <w:szCs w:val="24"/>
        </w:rPr>
        <w:t>9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697B" w:rsidRPr="0054697B" w:rsidRDefault="0063656A" w:rsidP="005469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63656A">
        <w:rPr>
          <w:rFonts w:ascii="Times New Roman" w:hAnsi="Times New Roman"/>
          <w:b/>
          <w:sz w:val="24"/>
          <w:szCs w:val="24"/>
        </w:rPr>
        <w:t>.:</w:t>
      </w:r>
      <w:r w:rsidR="00447711" w:rsidRPr="002C7365">
        <w:rPr>
          <w:rFonts w:ascii="Times New Roman" w:hAnsi="Times New Roman"/>
          <w:sz w:val="24"/>
          <w:szCs w:val="24"/>
        </w:rPr>
        <w:t xml:space="preserve">    </w:t>
      </w:r>
      <w:r w:rsidR="00776326" w:rsidRPr="0063656A">
        <w:rPr>
          <w:rFonts w:ascii="Times New Roman" w:hAnsi="Times New Roman"/>
          <w:sz w:val="24"/>
          <w:szCs w:val="24"/>
        </w:rPr>
        <w:t xml:space="preserve">Уважаемые депутаты </w:t>
      </w:r>
      <w:r w:rsidR="00277B3A">
        <w:rPr>
          <w:rFonts w:ascii="Times New Roman" w:hAnsi="Times New Roman"/>
          <w:sz w:val="24"/>
          <w:szCs w:val="24"/>
        </w:rPr>
        <w:t>05</w:t>
      </w:r>
      <w:r w:rsidR="008014F5">
        <w:rPr>
          <w:rFonts w:ascii="Times New Roman" w:hAnsi="Times New Roman"/>
          <w:sz w:val="24"/>
          <w:szCs w:val="24"/>
        </w:rPr>
        <w:t xml:space="preserve"> </w:t>
      </w:r>
      <w:r w:rsidR="00277B3A">
        <w:rPr>
          <w:rFonts w:ascii="Times New Roman" w:hAnsi="Times New Roman"/>
          <w:sz w:val="24"/>
          <w:szCs w:val="24"/>
        </w:rPr>
        <w:t>ноября</w:t>
      </w:r>
      <w:r w:rsidR="008014F5">
        <w:rPr>
          <w:rFonts w:ascii="Times New Roman" w:hAnsi="Times New Roman"/>
          <w:sz w:val="24"/>
          <w:szCs w:val="24"/>
        </w:rPr>
        <w:t xml:space="preserve"> 20</w:t>
      </w:r>
      <w:r w:rsidR="00277B3A">
        <w:rPr>
          <w:rFonts w:ascii="Times New Roman" w:hAnsi="Times New Roman"/>
          <w:sz w:val="24"/>
          <w:szCs w:val="24"/>
        </w:rPr>
        <w:t>20</w:t>
      </w:r>
      <w:r w:rsidR="008014F5">
        <w:rPr>
          <w:rFonts w:ascii="Times New Roman" w:hAnsi="Times New Roman"/>
          <w:sz w:val="24"/>
          <w:szCs w:val="24"/>
        </w:rPr>
        <w:t xml:space="preserve"> года</w:t>
      </w:r>
      <w:r w:rsidR="00776326" w:rsidRPr="0063656A">
        <w:rPr>
          <w:rFonts w:ascii="Times New Roman" w:hAnsi="Times New Roman"/>
          <w:sz w:val="24"/>
          <w:szCs w:val="24"/>
        </w:rPr>
        <w:t xml:space="preserve"> прошли публичные слушания на которых был </w:t>
      </w:r>
      <w:r w:rsidR="00196136" w:rsidRPr="0063656A">
        <w:rPr>
          <w:rFonts w:ascii="Times New Roman" w:hAnsi="Times New Roman"/>
          <w:sz w:val="24"/>
          <w:szCs w:val="24"/>
        </w:rPr>
        <w:t>утвержден проект решения</w:t>
      </w:r>
      <w:r w:rsidR="00776326" w:rsidRPr="0063656A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776326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63656A">
        <w:rPr>
          <w:rFonts w:ascii="Times New Roman" w:hAnsi="Times New Roman"/>
          <w:sz w:val="24"/>
          <w:szCs w:val="24"/>
        </w:rPr>
        <w:t xml:space="preserve"> </w:t>
      </w:r>
      <w:r w:rsidR="00776326"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201</w:t>
      </w:r>
      <w:r w:rsidR="00277B3A">
        <w:rPr>
          <w:rFonts w:ascii="Times New Roman" w:hAnsi="Times New Roman"/>
          <w:sz w:val="24"/>
          <w:szCs w:val="24"/>
        </w:rPr>
        <w:t>9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776326" w:rsidRPr="008014F5">
        <w:rPr>
          <w:rFonts w:ascii="Times New Roman" w:hAnsi="Times New Roman"/>
          <w:sz w:val="24"/>
          <w:szCs w:val="24"/>
        </w:rPr>
        <w:t>».</w:t>
      </w:r>
      <w:r w:rsidR="00776326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 xml:space="preserve"> </w:t>
      </w:r>
      <w:r w:rsidR="0054697B" w:rsidRPr="0054697B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за 201</w:t>
      </w:r>
      <w:r w:rsidR="00277B3A">
        <w:rPr>
          <w:rFonts w:ascii="Times New Roman" w:hAnsi="Times New Roman"/>
          <w:sz w:val="24"/>
          <w:szCs w:val="24"/>
        </w:rPr>
        <w:t>9</w:t>
      </w:r>
      <w:r w:rsidR="0054697B" w:rsidRPr="0054697B">
        <w:rPr>
          <w:rFonts w:ascii="Times New Roman" w:hAnsi="Times New Roman"/>
          <w:sz w:val="24"/>
          <w:szCs w:val="24"/>
        </w:rPr>
        <w:t xml:space="preserve">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 xml:space="preserve"> от 24 ноября 2008 года № 28 «Об </w:t>
      </w:r>
      <w:bookmarkStart w:id="0" w:name="_GoBack"/>
      <w:bookmarkEnd w:id="0"/>
      <w:r w:rsidR="0054697B" w:rsidRPr="0054697B">
        <w:rPr>
          <w:rFonts w:ascii="Times New Roman" w:hAnsi="Times New Roman"/>
          <w:sz w:val="24"/>
          <w:szCs w:val="24"/>
        </w:rPr>
        <w:lastRenderedPageBreak/>
        <w:t xml:space="preserve">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54697B"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54697B">
        <w:rPr>
          <w:rFonts w:ascii="Times New Roman" w:hAnsi="Times New Roman"/>
          <w:sz w:val="24"/>
          <w:szCs w:val="24"/>
        </w:rPr>
        <w:t>».</w:t>
      </w:r>
    </w:p>
    <w:p w:rsidR="00196136" w:rsidRPr="0054697B" w:rsidRDefault="00196136" w:rsidP="001961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697B">
        <w:rPr>
          <w:rFonts w:ascii="Times New Roman" w:hAnsi="Times New Roman"/>
          <w:sz w:val="24"/>
          <w:szCs w:val="24"/>
        </w:rPr>
        <w:t xml:space="preserve">Исполнение бюджета сельского поселения </w:t>
      </w:r>
      <w:proofErr w:type="spellStart"/>
      <w:r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Pr="0054697B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54697B">
        <w:rPr>
          <w:rFonts w:ascii="Times New Roman" w:hAnsi="Times New Roman"/>
          <w:sz w:val="24"/>
          <w:szCs w:val="24"/>
        </w:rPr>
        <w:t xml:space="preserve"> году осуществлялось в соответствии с решением Совета </w:t>
      </w:r>
      <w:r w:rsidRPr="008B0D16">
        <w:rPr>
          <w:rFonts w:ascii="Times New Roman" w:hAnsi="Times New Roman"/>
          <w:sz w:val="24"/>
          <w:szCs w:val="24"/>
        </w:rPr>
        <w:t xml:space="preserve">депутатов сельского поселения </w:t>
      </w:r>
      <w:proofErr w:type="spellStart"/>
      <w:r w:rsidRPr="00C071A0">
        <w:rPr>
          <w:rFonts w:ascii="Times New Roman" w:hAnsi="Times New Roman"/>
          <w:sz w:val="24"/>
          <w:szCs w:val="24"/>
        </w:rPr>
        <w:t>Лыхма</w:t>
      </w:r>
      <w:proofErr w:type="spellEnd"/>
      <w:r w:rsidRPr="00C071A0">
        <w:rPr>
          <w:rFonts w:ascii="Times New Roman" w:hAnsi="Times New Roman"/>
          <w:sz w:val="24"/>
          <w:szCs w:val="24"/>
        </w:rPr>
        <w:t xml:space="preserve"> от 12 декабря 2018 года № 13 «О бюджете сельского поселения </w:t>
      </w:r>
      <w:proofErr w:type="spellStart"/>
      <w:r w:rsidRPr="00C071A0">
        <w:rPr>
          <w:rFonts w:ascii="Times New Roman" w:hAnsi="Times New Roman"/>
          <w:sz w:val="24"/>
          <w:szCs w:val="24"/>
        </w:rPr>
        <w:t>Лыхма</w:t>
      </w:r>
      <w:proofErr w:type="spellEnd"/>
      <w:r w:rsidRPr="00C071A0">
        <w:rPr>
          <w:rFonts w:ascii="Times New Roman" w:hAnsi="Times New Roman"/>
          <w:sz w:val="24"/>
          <w:szCs w:val="24"/>
        </w:rPr>
        <w:t xml:space="preserve"> на 2019 год и плановый период 2020 и 2021 годов».</w:t>
      </w:r>
      <w:r w:rsidRPr="008B0D16">
        <w:rPr>
          <w:rFonts w:ascii="Times New Roman" w:hAnsi="Times New Roman"/>
          <w:sz w:val="24"/>
          <w:szCs w:val="24"/>
        </w:rPr>
        <w:t xml:space="preserve"> В течение 2019 года было принято</w:t>
      </w:r>
      <w:r w:rsidRPr="0054697B">
        <w:rPr>
          <w:rFonts w:ascii="Times New Roman" w:hAnsi="Times New Roman"/>
          <w:sz w:val="24"/>
          <w:szCs w:val="24"/>
        </w:rPr>
        <w:t xml:space="preserve"> четыре решения Совета депутатов сельского поселения </w:t>
      </w:r>
      <w:proofErr w:type="spellStart"/>
      <w:r w:rsidRPr="0054697B">
        <w:rPr>
          <w:rFonts w:ascii="Times New Roman" w:hAnsi="Times New Roman"/>
          <w:sz w:val="24"/>
          <w:szCs w:val="24"/>
        </w:rPr>
        <w:t>Лыхма</w:t>
      </w:r>
      <w:proofErr w:type="spellEnd"/>
      <w:r w:rsidRPr="0054697B">
        <w:rPr>
          <w:rFonts w:ascii="Times New Roman" w:hAnsi="Times New Roman"/>
          <w:sz w:val="24"/>
          <w:szCs w:val="24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</w:t>
      </w:r>
      <w:r w:rsidRPr="001B71F2">
        <w:rPr>
          <w:rFonts w:ascii="Times New Roman" w:hAnsi="Times New Roman"/>
          <w:sz w:val="24"/>
          <w:szCs w:val="24"/>
        </w:rPr>
        <w:t>бюджета на 1 января 2019 года, объемов</w:t>
      </w:r>
      <w:r w:rsidRPr="0054697B">
        <w:rPr>
          <w:rFonts w:ascii="Times New Roman" w:hAnsi="Times New Roman"/>
          <w:sz w:val="24"/>
          <w:szCs w:val="24"/>
        </w:rPr>
        <w:t xml:space="preserve"> межбюджетных трансфертов, выделенных из бюджета района, объемов собственных доходов бюджета, дополнительно поступивших в ходе исполнения бюджета поселения.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Основные характеристики бюджета поселения за 2019 год сложились в следующих параметрах: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2552"/>
      </w:tblGrid>
      <w:tr w:rsidR="00196136" w:rsidRPr="00F25516" w:rsidTr="006D012B">
        <w:trPr>
          <w:trHeight w:val="53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6" w:rsidRPr="00F25516" w:rsidRDefault="00196136" w:rsidP="001961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Первоначально утверждено решением о бюджете от 12.12.2018 г.        № 13,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6" w:rsidRPr="00F25516" w:rsidRDefault="00196136" w:rsidP="001961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6" w:rsidRPr="00F25516" w:rsidRDefault="00196136" w:rsidP="00196136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Отклонение плановых назначений утвержденных решением о бюджете от плановых назначений сводной бюджетной росписи (+; -), руб.</w:t>
            </w:r>
          </w:p>
        </w:tc>
      </w:tr>
      <w:tr w:rsidR="00196136" w:rsidRPr="00F25516" w:rsidTr="006D012B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16">
              <w:rPr>
                <w:rFonts w:ascii="Times New Roman" w:hAnsi="Times New Roman"/>
                <w:b/>
                <w:sz w:val="24"/>
                <w:szCs w:val="24"/>
              </w:rPr>
              <w:t>4=(3-2)</w:t>
            </w:r>
          </w:p>
        </w:tc>
      </w:tr>
      <w:tr w:rsidR="00196136" w:rsidRPr="00F25516" w:rsidTr="006D012B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Доходы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36" w:rsidRPr="00F25516" w:rsidRDefault="00196136" w:rsidP="006D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21 082 800,00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21 362 571,61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279 771,61</w:t>
            </w:r>
          </w:p>
        </w:tc>
      </w:tr>
      <w:tr w:rsidR="00196136" w:rsidRPr="00F25516" w:rsidTr="006D012B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Расходы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36" w:rsidRPr="00F25516" w:rsidRDefault="00196136" w:rsidP="006D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21 082 800,00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24 912 364,77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3 829 564,77</w:t>
            </w:r>
          </w:p>
        </w:tc>
      </w:tr>
      <w:tr w:rsidR="00196136" w:rsidRPr="00F25516" w:rsidTr="006D012B">
        <w:trPr>
          <w:cantSplit/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- 3 549 793,16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136" w:rsidRPr="00F25516" w:rsidRDefault="00196136" w:rsidP="006D012B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16">
              <w:rPr>
                <w:rFonts w:ascii="Times New Roman" w:hAnsi="Times New Roman"/>
                <w:sz w:val="24"/>
                <w:szCs w:val="24"/>
              </w:rPr>
              <w:t>- 3 549 793,16</w:t>
            </w:r>
          </w:p>
        </w:tc>
      </w:tr>
    </w:tbl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В целом 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исполнен по доходам в сумме </w:t>
      </w:r>
      <w:r w:rsidRPr="00F25516">
        <w:rPr>
          <w:rFonts w:ascii="Times New Roman" w:hAnsi="Times New Roman"/>
          <w:b/>
          <w:sz w:val="24"/>
          <w:szCs w:val="24"/>
        </w:rPr>
        <w:t>21 545 989,26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рублей,</w:t>
      </w:r>
      <w:r w:rsidRPr="00F25516">
        <w:rPr>
          <w:rFonts w:ascii="Times New Roman" w:hAnsi="Times New Roman"/>
          <w:sz w:val="24"/>
          <w:szCs w:val="24"/>
        </w:rPr>
        <w:t xml:space="preserve"> что составило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100,9 % </w:t>
      </w:r>
      <w:r w:rsidRPr="00F25516">
        <w:rPr>
          <w:rFonts w:ascii="Times New Roman" w:hAnsi="Times New Roman"/>
          <w:sz w:val="24"/>
          <w:szCs w:val="24"/>
        </w:rPr>
        <w:t xml:space="preserve">от плановых назначений                                   </w:t>
      </w:r>
      <w:r w:rsidRPr="00F25516">
        <w:rPr>
          <w:rFonts w:ascii="Times New Roman" w:hAnsi="Times New Roman"/>
          <w:b/>
          <w:sz w:val="24"/>
          <w:szCs w:val="24"/>
        </w:rPr>
        <w:t>21 362 571,61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рубль</w:t>
      </w:r>
      <w:r w:rsidRPr="00F25516">
        <w:rPr>
          <w:rFonts w:ascii="Times New Roman" w:hAnsi="Times New Roman"/>
          <w:sz w:val="24"/>
          <w:szCs w:val="24"/>
        </w:rPr>
        <w:t xml:space="preserve">, по расходам в сумме </w:t>
      </w:r>
      <w:r w:rsidRPr="00F25516">
        <w:rPr>
          <w:rFonts w:ascii="Times New Roman" w:hAnsi="Times New Roman"/>
          <w:b/>
          <w:sz w:val="24"/>
          <w:szCs w:val="24"/>
        </w:rPr>
        <w:t>22 677 796,42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исполнение – </w:t>
      </w:r>
      <w:r w:rsidRPr="00F25516">
        <w:rPr>
          <w:rFonts w:ascii="Times New Roman" w:hAnsi="Times New Roman"/>
          <w:b/>
          <w:sz w:val="24"/>
          <w:szCs w:val="24"/>
        </w:rPr>
        <w:t>91,0 %</w:t>
      </w:r>
      <w:r w:rsidRPr="00F25516">
        <w:rPr>
          <w:rFonts w:ascii="Times New Roman" w:hAnsi="Times New Roman"/>
          <w:sz w:val="24"/>
          <w:szCs w:val="24"/>
        </w:rPr>
        <w:t xml:space="preserve">, от плановых назначений в сумме </w:t>
      </w:r>
      <w:r w:rsidRPr="00F25516">
        <w:rPr>
          <w:rFonts w:ascii="Times New Roman" w:hAnsi="Times New Roman"/>
          <w:b/>
          <w:sz w:val="24"/>
          <w:szCs w:val="24"/>
        </w:rPr>
        <w:t>24 912 364,77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рубля</w:t>
      </w:r>
      <w:r w:rsidRPr="00F25516">
        <w:rPr>
          <w:rFonts w:ascii="Times New Roman" w:hAnsi="Times New Roman"/>
          <w:sz w:val="24"/>
          <w:szCs w:val="24"/>
        </w:rPr>
        <w:t xml:space="preserve">. 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за 2019 год исполнен с превышением расходов над доходами (дефицит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) в сумме </w:t>
      </w:r>
      <w:r w:rsidRPr="00F25516">
        <w:rPr>
          <w:rFonts w:ascii="Times New Roman" w:hAnsi="Times New Roman"/>
          <w:b/>
          <w:sz w:val="24"/>
          <w:szCs w:val="24"/>
        </w:rPr>
        <w:t>1 131 807,16 рублей.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Исполнение по доходам бюджета сельского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551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516"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исполнен по доходам в сумме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21 545 989,26 </w:t>
      </w:r>
      <w:r w:rsidRPr="00F25516">
        <w:rPr>
          <w:rFonts w:ascii="Times New Roman" w:hAnsi="Times New Roman"/>
          <w:b/>
          <w:sz w:val="24"/>
          <w:szCs w:val="24"/>
        </w:rPr>
        <w:t>рублей,</w:t>
      </w:r>
      <w:r w:rsidRPr="00F25516">
        <w:rPr>
          <w:rFonts w:ascii="Times New Roman" w:hAnsi="Times New Roman"/>
          <w:sz w:val="24"/>
          <w:szCs w:val="24"/>
        </w:rPr>
        <w:t xml:space="preserve"> что составило </w:t>
      </w:r>
      <w:r w:rsidRPr="00F25516">
        <w:rPr>
          <w:rFonts w:ascii="Times New Roman" w:hAnsi="Times New Roman"/>
          <w:b/>
          <w:bCs/>
          <w:sz w:val="24"/>
          <w:szCs w:val="24"/>
        </w:rPr>
        <w:t>100,9 %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21 362 571,61 </w:t>
      </w:r>
      <w:r w:rsidRPr="00F25516">
        <w:rPr>
          <w:rFonts w:ascii="Times New Roman" w:hAnsi="Times New Roman"/>
          <w:b/>
          <w:sz w:val="24"/>
          <w:szCs w:val="24"/>
        </w:rPr>
        <w:t>рубль.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По налоговым и неналоговым</w:t>
      </w:r>
      <w:r w:rsidRPr="00F25516">
        <w:rPr>
          <w:rFonts w:ascii="Times New Roman" w:hAnsi="Times New Roman"/>
          <w:sz w:val="24"/>
          <w:szCs w:val="24"/>
        </w:rPr>
        <w:t xml:space="preserve"> доходным источникам 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за 2019 год исполнен в сумме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14 757 208,26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 на </w:t>
      </w:r>
      <w:r w:rsidRPr="00F25516">
        <w:rPr>
          <w:rFonts w:ascii="Times New Roman" w:hAnsi="Times New Roman"/>
          <w:b/>
          <w:sz w:val="24"/>
          <w:szCs w:val="24"/>
        </w:rPr>
        <w:t xml:space="preserve">101,3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Pr="00F25516">
        <w:rPr>
          <w:rFonts w:ascii="Times New Roman" w:hAnsi="Times New Roman"/>
          <w:sz w:val="24"/>
          <w:szCs w:val="24"/>
        </w:rPr>
        <w:t xml:space="preserve">при плане </w:t>
      </w:r>
      <w:r w:rsidRPr="00F25516">
        <w:rPr>
          <w:rFonts w:ascii="Times New Roman" w:hAnsi="Times New Roman"/>
          <w:b/>
          <w:sz w:val="24"/>
          <w:szCs w:val="24"/>
        </w:rPr>
        <w:t>14 573 790,61 рублей.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Безвозмездные поступления – </w:t>
      </w:r>
      <w:r w:rsidRPr="00F25516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6 788 781,00 </w:t>
      </w:r>
      <w:r w:rsidRPr="00F25516">
        <w:rPr>
          <w:rFonts w:ascii="Times New Roman" w:hAnsi="Times New Roman"/>
          <w:b/>
          <w:sz w:val="24"/>
          <w:szCs w:val="24"/>
        </w:rPr>
        <w:t>рубль</w:t>
      </w:r>
      <w:r w:rsidRPr="00F25516">
        <w:rPr>
          <w:rFonts w:ascii="Times New Roman" w:hAnsi="Times New Roman"/>
          <w:sz w:val="24"/>
          <w:szCs w:val="24"/>
        </w:rPr>
        <w:t xml:space="preserve"> на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100,0% </w:t>
      </w:r>
      <w:r w:rsidRPr="00F25516">
        <w:rPr>
          <w:rFonts w:ascii="Times New Roman" w:hAnsi="Times New Roman"/>
          <w:sz w:val="24"/>
          <w:szCs w:val="24"/>
        </w:rPr>
        <w:t xml:space="preserve">при плане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6 788 781,00 </w:t>
      </w:r>
      <w:r w:rsidRPr="00F25516">
        <w:rPr>
          <w:rFonts w:ascii="Times New Roman" w:hAnsi="Times New Roman"/>
          <w:b/>
          <w:sz w:val="24"/>
          <w:szCs w:val="24"/>
        </w:rPr>
        <w:t>рубль</w:t>
      </w:r>
      <w:r w:rsidRPr="00F25516">
        <w:rPr>
          <w:rFonts w:ascii="Times New Roman" w:hAnsi="Times New Roman"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Налоговые доходы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Налоговые доходы</w:t>
      </w:r>
      <w:r w:rsidRPr="00F25516">
        <w:rPr>
          <w:rFonts w:ascii="Times New Roman" w:hAnsi="Times New Roman"/>
          <w:sz w:val="24"/>
          <w:szCs w:val="24"/>
        </w:rPr>
        <w:t xml:space="preserve"> - это группа обязательных и безвозмездных платежей, определенных Налоговым Кодексом Российской Федерации.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Удельный вес налоговых поступлений к общей сумме доходов составляет </w:t>
      </w:r>
      <w:r w:rsidRPr="00F25516">
        <w:rPr>
          <w:rFonts w:ascii="Times New Roman" w:hAnsi="Times New Roman"/>
          <w:b/>
          <w:sz w:val="24"/>
          <w:szCs w:val="24"/>
        </w:rPr>
        <w:t>67,2 %,</w:t>
      </w:r>
      <w:r w:rsidRPr="00F25516">
        <w:rPr>
          <w:rFonts w:ascii="Times New Roman" w:hAnsi="Times New Roman"/>
          <w:sz w:val="24"/>
          <w:szCs w:val="24"/>
        </w:rPr>
        <w:t xml:space="preserve"> к общей сумме налоговых и неналоговых доходов – </w:t>
      </w:r>
      <w:r w:rsidRPr="00F25516">
        <w:rPr>
          <w:rFonts w:ascii="Times New Roman" w:hAnsi="Times New Roman"/>
          <w:b/>
          <w:sz w:val="24"/>
          <w:szCs w:val="24"/>
        </w:rPr>
        <w:t>98,1 %.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Налоговые доходы</w:t>
      </w:r>
      <w:r w:rsidRPr="00F25516">
        <w:rPr>
          <w:rFonts w:ascii="Times New Roman" w:hAnsi="Times New Roman"/>
          <w:sz w:val="24"/>
          <w:szCs w:val="24"/>
        </w:rPr>
        <w:t xml:space="preserve"> поступили в сумме </w:t>
      </w:r>
      <w:r w:rsidRPr="00F25516">
        <w:rPr>
          <w:rFonts w:ascii="Times New Roman" w:hAnsi="Times New Roman"/>
          <w:b/>
          <w:sz w:val="24"/>
          <w:szCs w:val="24"/>
        </w:rPr>
        <w:t>14 473 738,02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, что составляет   </w:t>
      </w:r>
      <w:r w:rsidRPr="00F25516">
        <w:rPr>
          <w:rFonts w:ascii="Times New Roman" w:hAnsi="Times New Roman"/>
          <w:b/>
          <w:sz w:val="24"/>
          <w:szCs w:val="24"/>
        </w:rPr>
        <w:t xml:space="preserve">101,3 % </w:t>
      </w:r>
      <w:r w:rsidRPr="00F25516">
        <w:rPr>
          <w:rFonts w:ascii="Times New Roman" w:hAnsi="Times New Roman"/>
          <w:sz w:val="24"/>
          <w:szCs w:val="24"/>
        </w:rPr>
        <w:t xml:space="preserve">при плане </w:t>
      </w:r>
      <w:r w:rsidRPr="00F25516">
        <w:rPr>
          <w:rFonts w:ascii="Times New Roman" w:hAnsi="Times New Roman"/>
          <w:b/>
          <w:sz w:val="24"/>
          <w:szCs w:val="24"/>
        </w:rPr>
        <w:t>14 290 790,61 рублей</w:t>
      </w:r>
      <w:r w:rsidRPr="00F25516">
        <w:rPr>
          <w:rFonts w:ascii="Times New Roman" w:hAnsi="Times New Roman"/>
          <w:sz w:val="24"/>
          <w:szCs w:val="24"/>
        </w:rPr>
        <w:t xml:space="preserve">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Основным доходным источником в общей структуре налоговых доходов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является </w:t>
      </w:r>
      <w:r w:rsidRPr="00F25516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F25516">
        <w:rPr>
          <w:rFonts w:ascii="Times New Roman" w:hAnsi="Times New Roman"/>
          <w:sz w:val="24"/>
          <w:szCs w:val="24"/>
        </w:rPr>
        <w:t xml:space="preserve">. Исполнение по налогу на доходы физических лиц составляет </w:t>
      </w:r>
      <w:r w:rsidRPr="00F25516">
        <w:rPr>
          <w:rFonts w:ascii="Times New Roman" w:hAnsi="Times New Roman"/>
          <w:b/>
          <w:sz w:val="24"/>
          <w:szCs w:val="24"/>
        </w:rPr>
        <w:t>13 392 608,76 рублей</w:t>
      </w:r>
      <w:r w:rsidRPr="00F25516">
        <w:rPr>
          <w:rFonts w:ascii="Times New Roman" w:hAnsi="Times New Roman"/>
          <w:sz w:val="24"/>
          <w:szCs w:val="24"/>
        </w:rPr>
        <w:t xml:space="preserve"> или </w:t>
      </w:r>
      <w:r w:rsidRPr="00F25516">
        <w:rPr>
          <w:rFonts w:ascii="Times New Roman" w:hAnsi="Times New Roman"/>
          <w:b/>
          <w:sz w:val="24"/>
          <w:szCs w:val="24"/>
        </w:rPr>
        <w:t>101,3%</w:t>
      </w:r>
      <w:r w:rsidRPr="00F25516">
        <w:rPr>
          <w:rFonts w:ascii="Times New Roman" w:hAnsi="Times New Roman"/>
          <w:sz w:val="24"/>
          <w:szCs w:val="24"/>
        </w:rPr>
        <w:t xml:space="preserve"> при плане                </w:t>
      </w:r>
      <w:r w:rsidRPr="00F25516">
        <w:rPr>
          <w:rFonts w:ascii="Times New Roman" w:hAnsi="Times New Roman"/>
          <w:b/>
          <w:sz w:val="24"/>
          <w:szCs w:val="24"/>
        </w:rPr>
        <w:t>13 215 630,61 рублей</w:t>
      </w:r>
      <w:r w:rsidRPr="00F25516">
        <w:rPr>
          <w:rFonts w:ascii="Times New Roman" w:hAnsi="Times New Roman"/>
          <w:sz w:val="24"/>
          <w:szCs w:val="24"/>
        </w:rPr>
        <w:t xml:space="preserve">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F25516">
        <w:rPr>
          <w:rFonts w:ascii="Times New Roman" w:hAnsi="Times New Roman"/>
          <w:sz w:val="24"/>
          <w:szCs w:val="24"/>
        </w:rPr>
        <w:t xml:space="preserve">исполнен в сумме </w:t>
      </w:r>
      <w:r w:rsidRPr="00F25516">
        <w:rPr>
          <w:rFonts w:ascii="Times New Roman" w:hAnsi="Times New Roman"/>
          <w:b/>
          <w:sz w:val="24"/>
          <w:szCs w:val="24"/>
        </w:rPr>
        <w:t xml:space="preserve">820 682,91 рублей </w:t>
      </w:r>
      <w:r w:rsidRPr="00F25516">
        <w:rPr>
          <w:rFonts w:ascii="Times New Roman" w:hAnsi="Times New Roman"/>
          <w:sz w:val="24"/>
          <w:szCs w:val="24"/>
        </w:rPr>
        <w:t xml:space="preserve">или </w:t>
      </w:r>
      <w:r w:rsidRPr="00F25516">
        <w:rPr>
          <w:rFonts w:ascii="Times New Roman" w:hAnsi="Times New Roman"/>
          <w:b/>
          <w:sz w:val="24"/>
          <w:szCs w:val="24"/>
        </w:rPr>
        <w:t>99,7%</w:t>
      </w:r>
      <w:r w:rsidRPr="00F25516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F25516">
        <w:rPr>
          <w:rFonts w:ascii="Times New Roman" w:hAnsi="Times New Roman"/>
          <w:b/>
          <w:sz w:val="24"/>
          <w:szCs w:val="24"/>
        </w:rPr>
        <w:t xml:space="preserve">823 460,00 рублей. </w:t>
      </w:r>
      <w:r w:rsidRPr="00F25516">
        <w:rPr>
          <w:rFonts w:ascii="Times New Roman" w:hAnsi="Times New Roman"/>
          <w:sz w:val="24"/>
          <w:szCs w:val="24"/>
        </w:rPr>
        <w:t>Данный вид дохода планируется администратором доходов Управлением Федерального казначейства в зависимости от протяженности автомобильных дорог на территории поселения;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Налоги на имущество </w:t>
      </w:r>
      <w:r w:rsidRPr="00F25516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F25516">
        <w:rPr>
          <w:rFonts w:ascii="Times New Roman" w:hAnsi="Times New Roman"/>
          <w:b/>
          <w:sz w:val="24"/>
          <w:szCs w:val="24"/>
        </w:rPr>
        <w:t>241 046,35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 на </w:t>
      </w:r>
      <w:r w:rsidRPr="00F25516">
        <w:rPr>
          <w:rFonts w:ascii="Times New Roman" w:hAnsi="Times New Roman"/>
          <w:b/>
          <w:sz w:val="24"/>
          <w:szCs w:val="24"/>
        </w:rPr>
        <w:t>103,4 %</w:t>
      </w:r>
      <w:r w:rsidRPr="00F25516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F25516">
        <w:rPr>
          <w:rFonts w:ascii="Times New Roman" w:hAnsi="Times New Roman"/>
          <w:sz w:val="24"/>
          <w:szCs w:val="24"/>
        </w:rPr>
        <w:t xml:space="preserve">плане  </w:t>
      </w:r>
      <w:r w:rsidRPr="00F25516">
        <w:rPr>
          <w:rFonts w:ascii="Times New Roman" w:hAnsi="Times New Roman"/>
          <w:b/>
          <w:sz w:val="24"/>
          <w:szCs w:val="24"/>
        </w:rPr>
        <w:t>233</w:t>
      </w:r>
      <w:proofErr w:type="gramEnd"/>
      <w:r w:rsidRPr="00F25516">
        <w:rPr>
          <w:rFonts w:ascii="Times New Roman" w:hAnsi="Times New Roman"/>
          <w:b/>
          <w:sz w:val="24"/>
          <w:szCs w:val="24"/>
        </w:rPr>
        <w:t xml:space="preserve"> 100,00 рублей</w:t>
      </w:r>
      <w:r w:rsidRPr="00F25516">
        <w:rPr>
          <w:rFonts w:ascii="Times New Roman" w:hAnsi="Times New Roman"/>
          <w:sz w:val="24"/>
          <w:szCs w:val="24"/>
        </w:rPr>
        <w:t xml:space="preserve"> в том числе: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- налог на имущество физических лиц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исполнен в сумме 177 780,40 рублей на 104,6% при плане 170 000,00 рублей. Перевыполнение плановых назначений объясняется увеличением поступлений по налогу в связи с погашением налогоплательщиками задолженности, сложившейся по состоянию на 01.01.2019 года.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- земельный налог исполнен в сумме 63 265,95 рублей на 100,3 % при плане              63 100,00 рублей; Перевыполнение плановых назначений объясняется увеличением поступлений по налогу в связи с погашением налогоплательщиками задолженности, сложившейся по состоянию на 01.01.2019 года.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Государственная пошлина, сборы </w:t>
      </w:r>
      <w:r w:rsidRPr="00F25516">
        <w:rPr>
          <w:rFonts w:ascii="Times New Roman" w:hAnsi="Times New Roman"/>
          <w:sz w:val="24"/>
          <w:szCs w:val="24"/>
        </w:rPr>
        <w:t>исполнены в сумме</w:t>
      </w:r>
      <w:r w:rsidRPr="00F25516">
        <w:rPr>
          <w:rFonts w:ascii="Times New Roman" w:hAnsi="Times New Roman"/>
          <w:b/>
          <w:sz w:val="24"/>
          <w:szCs w:val="24"/>
        </w:rPr>
        <w:t xml:space="preserve"> 19 400,00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рублей </w:t>
      </w:r>
      <w:r w:rsidRPr="00F25516">
        <w:rPr>
          <w:rFonts w:ascii="Times New Roman" w:hAnsi="Times New Roman"/>
          <w:sz w:val="24"/>
          <w:szCs w:val="24"/>
        </w:rPr>
        <w:t xml:space="preserve">на       </w:t>
      </w:r>
      <w:r w:rsidRPr="00F25516">
        <w:rPr>
          <w:rFonts w:ascii="Times New Roman" w:hAnsi="Times New Roman"/>
          <w:b/>
          <w:sz w:val="24"/>
          <w:szCs w:val="24"/>
        </w:rPr>
        <w:t>104,3 %</w:t>
      </w:r>
      <w:r w:rsidRPr="00F25516">
        <w:rPr>
          <w:rFonts w:ascii="Times New Roman" w:hAnsi="Times New Roman"/>
          <w:sz w:val="24"/>
          <w:szCs w:val="24"/>
        </w:rPr>
        <w:t xml:space="preserve"> при плане </w:t>
      </w:r>
      <w:r w:rsidRPr="00F25516">
        <w:rPr>
          <w:rFonts w:ascii="Times New Roman" w:hAnsi="Times New Roman"/>
          <w:b/>
          <w:sz w:val="24"/>
          <w:szCs w:val="24"/>
        </w:rPr>
        <w:t>18 600,00 рублей</w:t>
      </w:r>
      <w:r w:rsidRPr="00F25516">
        <w:rPr>
          <w:rFonts w:ascii="Times New Roman" w:hAnsi="Times New Roman"/>
          <w:sz w:val="24"/>
          <w:szCs w:val="24"/>
        </w:rPr>
        <w:t xml:space="preserve">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Неналоговые доходы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В группу </w:t>
      </w:r>
      <w:r w:rsidRPr="00F25516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F25516">
        <w:rPr>
          <w:rFonts w:ascii="Times New Roman" w:hAnsi="Times New Roman"/>
          <w:sz w:val="24"/>
          <w:szCs w:val="24"/>
        </w:rPr>
        <w:t xml:space="preserve"> отнесены доходы, зачисляемые в бюджет, в соответствии с Бюджетным кодексом Российской Федерации.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Удельный вес поступления неналоговых доходов к общей сумме налоговых и неналоговых доходов составляют </w:t>
      </w:r>
      <w:r w:rsidRPr="00F25516">
        <w:rPr>
          <w:rFonts w:ascii="Times New Roman" w:hAnsi="Times New Roman"/>
          <w:b/>
          <w:sz w:val="24"/>
          <w:szCs w:val="24"/>
        </w:rPr>
        <w:t>1,9 %</w:t>
      </w:r>
      <w:r w:rsidRPr="00F25516">
        <w:rPr>
          <w:rFonts w:ascii="Times New Roman" w:hAnsi="Times New Roman"/>
          <w:sz w:val="24"/>
          <w:szCs w:val="24"/>
        </w:rPr>
        <w:t>;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 xml:space="preserve">к общей сумме доходов – </w:t>
      </w:r>
      <w:r w:rsidRPr="00F25516">
        <w:rPr>
          <w:rFonts w:ascii="Times New Roman" w:hAnsi="Times New Roman"/>
          <w:b/>
          <w:sz w:val="24"/>
          <w:szCs w:val="24"/>
        </w:rPr>
        <w:t>1,3 %.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Неналоговые доходы</w:t>
      </w:r>
      <w:r w:rsidRPr="00F25516">
        <w:rPr>
          <w:rFonts w:ascii="Times New Roman" w:hAnsi="Times New Roman"/>
          <w:sz w:val="24"/>
          <w:szCs w:val="24"/>
        </w:rPr>
        <w:t xml:space="preserve"> поступили в 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в сумме </w:t>
      </w:r>
      <w:r w:rsidRPr="00F25516">
        <w:rPr>
          <w:rFonts w:ascii="Times New Roman" w:hAnsi="Times New Roman"/>
          <w:b/>
          <w:sz w:val="24"/>
          <w:szCs w:val="24"/>
        </w:rPr>
        <w:t>283 470,24 рублей</w:t>
      </w:r>
      <w:r w:rsidRPr="00F25516">
        <w:rPr>
          <w:rFonts w:ascii="Times New Roman" w:hAnsi="Times New Roman"/>
          <w:sz w:val="24"/>
          <w:szCs w:val="24"/>
        </w:rPr>
        <w:t xml:space="preserve">, что составляет </w:t>
      </w:r>
      <w:r w:rsidRPr="00F25516">
        <w:rPr>
          <w:rFonts w:ascii="Times New Roman" w:hAnsi="Times New Roman"/>
          <w:b/>
          <w:sz w:val="24"/>
          <w:szCs w:val="24"/>
        </w:rPr>
        <w:t>100,2 %</w:t>
      </w:r>
      <w:r w:rsidRPr="00F25516">
        <w:rPr>
          <w:rFonts w:ascii="Times New Roman" w:hAnsi="Times New Roman"/>
          <w:sz w:val="24"/>
          <w:szCs w:val="24"/>
        </w:rPr>
        <w:t xml:space="preserve"> при плане </w:t>
      </w:r>
      <w:r w:rsidRPr="00F25516">
        <w:rPr>
          <w:rFonts w:ascii="Times New Roman" w:hAnsi="Times New Roman"/>
          <w:b/>
          <w:sz w:val="24"/>
          <w:szCs w:val="24"/>
        </w:rPr>
        <w:t>283 000,00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рублей, </w:t>
      </w:r>
      <w:r w:rsidRPr="00F25516">
        <w:rPr>
          <w:rFonts w:ascii="Times New Roman" w:hAnsi="Times New Roman"/>
          <w:sz w:val="24"/>
          <w:szCs w:val="24"/>
        </w:rPr>
        <w:t>в том числе: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- </w:t>
      </w:r>
      <w:r w:rsidRPr="00F25516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F25516">
        <w:rPr>
          <w:rFonts w:ascii="Times New Roman" w:hAnsi="Times New Roman"/>
          <w:sz w:val="24"/>
          <w:szCs w:val="24"/>
        </w:rPr>
        <w:t xml:space="preserve"> - исполнены в сумме </w:t>
      </w:r>
      <w:r w:rsidRPr="00F25516">
        <w:rPr>
          <w:rFonts w:ascii="Times New Roman" w:hAnsi="Times New Roman"/>
          <w:b/>
          <w:sz w:val="24"/>
          <w:szCs w:val="24"/>
        </w:rPr>
        <w:t>283 470,24 рубля</w:t>
      </w:r>
      <w:r w:rsidRPr="00F25516">
        <w:rPr>
          <w:rFonts w:ascii="Times New Roman" w:hAnsi="Times New Roman"/>
          <w:sz w:val="24"/>
          <w:szCs w:val="24"/>
        </w:rPr>
        <w:t xml:space="preserve"> на </w:t>
      </w:r>
      <w:r w:rsidRPr="00F25516">
        <w:rPr>
          <w:rFonts w:ascii="Times New Roman" w:hAnsi="Times New Roman"/>
          <w:b/>
          <w:sz w:val="24"/>
          <w:szCs w:val="24"/>
        </w:rPr>
        <w:t>100,2%</w:t>
      </w:r>
      <w:r w:rsidRPr="00F25516">
        <w:rPr>
          <w:rFonts w:ascii="Times New Roman" w:hAnsi="Times New Roman"/>
          <w:sz w:val="24"/>
          <w:szCs w:val="24"/>
        </w:rPr>
        <w:t xml:space="preserve"> при плане </w:t>
      </w:r>
      <w:r w:rsidRPr="00F25516">
        <w:rPr>
          <w:rFonts w:ascii="Times New Roman" w:hAnsi="Times New Roman"/>
          <w:b/>
          <w:sz w:val="24"/>
          <w:szCs w:val="24"/>
        </w:rPr>
        <w:t>283 000,00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Pr="00F25516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F25516">
        <w:rPr>
          <w:rFonts w:ascii="Times New Roman" w:hAnsi="Times New Roman"/>
          <w:b/>
          <w:bCs/>
          <w:sz w:val="24"/>
          <w:szCs w:val="24"/>
        </w:rPr>
        <w:t>6 788 781,00</w:t>
      </w:r>
      <w:r w:rsidRPr="00F25516">
        <w:rPr>
          <w:rFonts w:ascii="Times New Roman" w:hAnsi="Times New Roman"/>
          <w:b/>
          <w:sz w:val="24"/>
          <w:szCs w:val="24"/>
        </w:rPr>
        <w:t xml:space="preserve"> рубль</w:t>
      </w:r>
      <w:r w:rsidRPr="00F25516">
        <w:rPr>
          <w:rFonts w:ascii="Times New Roman" w:hAnsi="Times New Roman"/>
          <w:sz w:val="24"/>
          <w:szCs w:val="24"/>
        </w:rPr>
        <w:t xml:space="preserve"> на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 xml:space="preserve">при плане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6 788 781,00 </w:t>
      </w:r>
      <w:r w:rsidRPr="00F25516">
        <w:rPr>
          <w:rFonts w:ascii="Times New Roman" w:hAnsi="Times New Roman"/>
          <w:b/>
          <w:sz w:val="24"/>
          <w:szCs w:val="24"/>
        </w:rPr>
        <w:t>рубль</w:t>
      </w:r>
      <w:r w:rsidRPr="00F25516">
        <w:rPr>
          <w:rFonts w:ascii="Times New Roman" w:hAnsi="Times New Roman"/>
          <w:sz w:val="24"/>
          <w:szCs w:val="24"/>
        </w:rPr>
        <w:t>, удельный вес безвозмездных поступлений к общей сумме доходов составляет</w:t>
      </w:r>
      <w:r w:rsidRPr="00F25516">
        <w:rPr>
          <w:rFonts w:ascii="Times New Roman" w:hAnsi="Times New Roman"/>
          <w:b/>
          <w:sz w:val="24"/>
          <w:szCs w:val="24"/>
        </w:rPr>
        <w:t xml:space="preserve"> 31,5 %,</w:t>
      </w:r>
      <w:r w:rsidRPr="00F25516">
        <w:rPr>
          <w:rFonts w:ascii="Times New Roman" w:hAnsi="Times New Roman"/>
          <w:sz w:val="24"/>
          <w:szCs w:val="24"/>
        </w:rPr>
        <w:t xml:space="preserve"> в том числе: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1. Безвозмездные поступления от других бюджетов: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lastRenderedPageBreak/>
        <w:t>- дотации бюджетам поселений на выравнивание бюджетной обеспеченности исполнены в сумме 5 038 800,00 рублей на 100,0% при плане 5 038 800,00 рублей;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- субвенции на осуществление отдельных полномочий ХМАО –Югры в сфере обращения с твердыми коммунальными отходами исполнены в сумме 1 185,00 рублей на 100,0% при плане 1 185,00 рублей;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- субвенции бюджетам поселений на государственную регистрацию актов гражданского состояния исполнены в сумме 475 096,00 рублей на 100,0% при плане 475 096,00 рублей;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исполнены в сумме 14 800,00 рублей на 100,0% при плане 14 800,00 рублей;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- прочие межбюджетные трансферты, передаваемые бюджетам поселений исполнены в сумме 1 228 900,00 рублей на 100,0% при плане 1 228 900,00 рублей. Межбюджетные трансферты профинансированы исходя из потребности бюджета поселения для полного исполнения расходных обязательств.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2. Прочие безвозмездные поступления в сумме 30 000,00 рублей </w:t>
      </w:r>
      <w:r w:rsidRPr="00F25516">
        <w:rPr>
          <w:rFonts w:ascii="Times New Roman" w:hAnsi="Times New Roman"/>
          <w:sz w:val="24"/>
          <w:szCs w:val="24"/>
        </w:rPr>
        <w:t>или</w:t>
      </w:r>
      <w:r w:rsidRPr="00F25516">
        <w:rPr>
          <w:rFonts w:ascii="Times New Roman" w:hAnsi="Times New Roman"/>
          <w:b/>
          <w:sz w:val="24"/>
          <w:szCs w:val="24"/>
        </w:rPr>
        <w:t xml:space="preserve"> 100,0% </w:t>
      </w:r>
      <w:r w:rsidRPr="00F25516">
        <w:rPr>
          <w:rFonts w:ascii="Times New Roman" w:hAnsi="Times New Roman"/>
          <w:sz w:val="24"/>
          <w:szCs w:val="24"/>
        </w:rPr>
        <w:t>к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уточненному плану</w:t>
      </w:r>
      <w:r w:rsidRPr="00F25516">
        <w:rPr>
          <w:rFonts w:ascii="Times New Roman" w:hAnsi="Times New Roman"/>
          <w:b/>
          <w:sz w:val="24"/>
          <w:szCs w:val="24"/>
        </w:rPr>
        <w:t xml:space="preserve"> 30 000,00 рублей.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Исполнение по расходам бюджета сельского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551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516"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В целом бюджет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исполнен по расходам в сумме </w:t>
      </w:r>
      <w:r w:rsidRPr="00F25516">
        <w:rPr>
          <w:rFonts w:ascii="Times New Roman" w:hAnsi="Times New Roman"/>
          <w:b/>
          <w:sz w:val="24"/>
          <w:szCs w:val="24"/>
        </w:rPr>
        <w:t>22 677 796,42 рублей</w:t>
      </w:r>
      <w:r w:rsidRPr="00F25516">
        <w:rPr>
          <w:rFonts w:ascii="Times New Roman" w:hAnsi="Times New Roman"/>
          <w:sz w:val="24"/>
          <w:szCs w:val="24"/>
        </w:rPr>
        <w:t xml:space="preserve"> или </w:t>
      </w:r>
      <w:r w:rsidRPr="00F25516">
        <w:rPr>
          <w:rFonts w:ascii="Times New Roman" w:hAnsi="Times New Roman"/>
          <w:b/>
          <w:sz w:val="24"/>
          <w:szCs w:val="24"/>
        </w:rPr>
        <w:t>91,0 %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 в сумме </w:t>
      </w:r>
      <w:r w:rsidRPr="00F25516">
        <w:rPr>
          <w:rFonts w:ascii="Times New Roman" w:hAnsi="Times New Roman"/>
          <w:b/>
          <w:sz w:val="24"/>
          <w:szCs w:val="24"/>
        </w:rPr>
        <w:t xml:space="preserve">24 912 364,77 рубля </w:t>
      </w:r>
      <w:r w:rsidRPr="00F25516">
        <w:rPr>
          <w:rFonts w:ascii="Times New Roman" w:hAnsi="Times New Roman"/>
          <w:sz w:val="24"/>
          <w:szCs w:val="24"/>
        </w:rPr>
        <w:t>(приложение 2 к пояснительной записке).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2 034 120,94 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10 000,00 рублей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01 04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F25516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8 810 686,32 рублей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 xml:space="preserve">при плановых назначениях в сумме </w:t>
      </w:r>
      <w:r w:rsidRPr="00F25516">
        <w:rPr>
          <w:rFonts w:ascii="Times New Roman" w:hAnsi="Times New Roman"/>
          <w:b/>
          <w:sz w:val="24"/>
          <w:szCs w:val="24"/>
        </w:rPr>
        <w:t xml:space="preserve">8 810 686,32 рублей </w:t>
      </w:r>
      <w:r w:rsidRPr="00F25516">
        <w:rPr>
          <w:rFonts w:ascii="Times New Roman" w:hAnsi="Times New Roman"/>
          <w:sz w:val="24"/>
          <w:szCs w:val="24"/>
        </w:rPr>
        <w:t>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100,0%</w:t>
      </w:r>
      <w:r w:rsidRPr="00F25516">
        <w:rPr>
          <w:rFonts w:ascii="Times New Roman" w:hAnsi="Times New Roman"/>
          <w:sz w:val="24"/>
          <w:szCs w:val="24"/>
        </w:rPr>
        <w:t>.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01 06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F25516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b/>
          <w:sz w:val="24"/>
          <w:szCs w:val="24"/>
        </w:rPr>
        <w:t xml:space="preserve"> 1 500,00 рублей </w:t>
      </w:r>
      <w:r w:rsidRPr="00F25516">
        <w:rPr>
          <w:rFonts w:ascii="Times New Roman" w:hAnsi="Times New Roman"/>
          <w:sz w:val="24"/>
          <w:szCs w:val="24"/>
        </w:rPr>
        <w:t>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lastRenderedPageBreak/>
        <w:t>Раздел,</w:t>
      </w:r>
      <w:r w:rsidRPr="00F25516">
        <w:rPr>
          <w:rFonts w:ascii="Times New Roman" w:hAnsi="Times New Roman"/>
          <w:sz w:val="24"/>
          <w:szCs w:val="24"/>
        </w:rPr>
        <w:t xml:space="preserve"> п</w:t>
      </w:r>
      <w:r w:rsidRPr="00F25516">
        <w:rPr>
          <w:rFonts w:ascii="Times New Roman" w:hAnsi="Times New Roman"/>
          <w:b/>
          <w:sz w:val="24"/>
          <w:szCs w:val="24"/>
        </w:rPr>
        <w:t>одраздел 01 11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«Резервные фонды» </w:t>
      </w:r>
      <w:r w:rsidRPr="00F25516">
        <w:rPr>
          <w:rFonts w:ascii="Times New Roman" w:hAnsi="Times New Roman"/>
          <w:sz w:val="24"/>
          <w:szCs w:val="24"/>
        </w:rPr>
        <w:t xml:space="preserve">При плане в сумме </w:t>
      </w:r>
      <w:r w:rsidRPr="00F25516">
        <w:rPr>
          <w:rFonts w:ascii="Times New Roman" w:hAnsi="Times New Roman"/>
          <w:b/>
          <w:sz w:val="24"/>
          <w:szCs w:val="24"/>
        </w:rPr>
        <w:t>100 000,00 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исполнено </w:t>
      </w:r>
      <w:r w:rsidRPr="00F25516">
        <w:rPr>
          <w:rFonts w:ascii="Times New Roman" w:hAnsi="Times New Roman"/>
          <w:b/>
          <w:sz w:val="24"/>
          <w:szCs w:val="24"/>
        </w:rPr>
        <w:t>0,00 рублей</w:t>
      </w:r>
      <w:r w:rsidRPr="00F25516">
        <w:rPr>
          <w:rFonts w:ascii="Times New Roman" w:hAnsi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не выделялись.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01 13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«Другие общегосударственные вопросы</w:t>
      </w:r>
      <w:r w:rsidRPr="00F25516">
        <w:rPr>
          <w:rFonts w:ascii="Times New Roman" w:hAnsi="Times New Roman"/>
          <w:sz w:val="24"/>
          <w:szCs w:val="24"/>
        </w:rPr>
        <w:t xml:space="preserve">»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1 625 436,02 рублей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02 03</w:t>
      </w:r>
      <w:r w:rsidRPr="00F25516">
        <w:rPr>
          <w:rFonts w:ascii="Times New Roman" w:hAnsi="Times New Roman"/>
          <w:sz w:val="24"/>
          <w:szCs w:val="24"/>
        </w:rPr>
        <w:t xml:space="preserve"> «</w:t>
      </w:r>
      <w:r w:rsidRPr="00F25516">
        <w:rPr>
          <w:rFonts w:ascii="Times New Roman" w:hAnsi="Times New Roman"/>
          <w:b/>
          <w:sz w:val="24"/>
          <w:szCs w:val="24"/>
        </w:rPr>
        <w:t>Мобилизационная и вневойсковая подготовка»</w:t>
      </w:r>
      <w:r w:rsidRPr="00F25516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фактически израсходованы средства в сумме </w:t>
      </w:r>
      <w:r w:rsidRPr="00F25516">
        <w:rPr>
          <w:rFonts w:ascii="Times New Roman" w:hAnsi="Times New Roman"/>
          <w:b/>
          <w:sz w:val="24"/>
          <w:szCs w:val="24"/>
        </w:rPr>
        <w:t>890 396,13 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 xml:space="preserve">, </w:t>
      </w:r>
      <w:r w:rsidRPr="00F25516">
        <w:rPr>
          <w:rFonts w:ascii="Times New Roman" w:hAnsi="Times New Roman"/>
          <w:sz w:val="24"/>
          <w:szCs w:val="24"/>
        </w:rPr>
        <w:t xml:space="preserve">в том за счет субвенции федерального бюджета </w:t>
      </w:r>
      <w:r w:rsidRPr="00F25516">
        <w:rPr>
          <w:rFonts w:ascii="Times New Roman" w:hAnsi="Times New Roman"/>
          <w:b/>
          <w:sz w:val="24"/>
          <w:szCs w:val="24"/>
        </w:rPr>
        <w:t>475 096,00 рублей</w:t>
      </w:r>
      <w:r w:rsidRPr="00F25516">
        <w:rPr>
          <w:rFonts w:ascii="Times New Roman" w:hAnsi="Times New Roman"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03 04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«Органы юстиции»</w:t>
      </w:r>
      <w:r w:rsidRPr="00F25516">
        <w:rPr>
          <w:rFonts w:ascii="Times New Roman" w:hAnsi="Times New Roman"/>
          <w:sz w:val="24"/>
          <w:szCs w:val="24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F25516">
        <w:rPr>
          <w:rFonts w:ascii="Times New Roman" w:hAnsi="Times New Roman"/>
          <w:b/>
          <w:sz w:val="24"/>
          <w:szCs w:val="24"/>
        </w:rPr>
        <w:t>14 800,00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F25516">
        <w:rPr>
          <w:rFonts w:ascii="Times New Roman" w:hAnsi="Times New Roman"/>
          <w:sz w:val="24"/>
          <w:szCs w:val="24"/>
        </w:rPr>
        <w:t>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 w:rsidRPr="00F25516">
        <w:rPr>
          <w:rFonts w:ascii="Times New Roman" w:hAnsi="Times New Roman"/>
          <w:sz w:val="24"/>
          <w:szCs w:val="24"/>
        </w:rPr>
        <w:t>»</w:t>
      </w:r>
      <w:r w:rsidRPr="00F25516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F25516">
        <w:rPr>
          <w:rFonts w:ascii="Times New Roman" w:hAnsi="Times New Roman"/>
          <w:bCs/>
          <w:sz w:val="24"/>
          <w:szCs w:val="24"/>
        </w:rPr>
        <w:t>.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в сумме </w:t>
      </w:r>
      <w:r w:rsidRPr="00F25516">
        <w:rPr>
          <w:rFonts w:ascii="Times New Roman" w:hAnsi="Times New Roman"/>
          <w:b/>
          <w:sz w:val="24"/>
          <w:szCs w:val="24"/>
        </w:rPr>
        <w:t>16 300,00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рублей</w:t>
      </w:r>
      <w:r w:rsidRPr="00F25516">
        <w:rPr>
          <w:rFonts w:ascii="Times New Roman" w:hAnsi="Times New Roman"/>
          <w:sz w:val="24"/>
          <w:szCs w:val="24"/>
        </w:rPr>
        <w:t xml:space="preserve">, что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F25516">
        <w:rPr>
          <w:rFonts w:ascii="Times New Roman" w:hAnsi="Times New Roman"/>
          <w:sz w:val="24"/>
          <w:szCs w:val="24"/>
        </w:rPr>
        <w:t xml:space="preserve"> 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Мероприятия по обеспечению первичных мер пожарной безопасности</w:t>
      </w:r>
      <w:r w:rsidRPr="00F25516">
        <w:rPr>
          <w:rFonts w:ascii="Times New Roman" w:hAnsi="Times New Roman"/>
          <w:sz w:val="24"/>
          <w:szCs w:val="24"/>
        </w:rPr>
        <w:t>»</w:t>
      </w:r>
      <w:r w:rsidRPr="00F25516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F25516">
        <w:rPr>
          <w:rFonts w:ascii="Times New Roman" w:hAnsi="Times New Roman"/>
          <w:bCs/>
          <w:sz w:val="24"/>
          <w:szCs w:val="24"/>
        </w:rPr>
        <w:t>.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 w:rsidRPr="00F25516">
        <w:rPr>
          <w:rFonts w:ascii="Times New Roman" w:hAnsi="Times New Roman"/>
          <w:b/>
          <w:sz w:val="24"/>
          <w:szCs w:val="24"/>
        </w:rPr>
        <w:t>49 300,00 рублей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 xml:space="preserve">что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  <w:r w:rsidRPr="00F25516">
        <w:rPr>
          <w:rFonts w:ascii="Times New Roman" w:hAnsi="Times New Roman"/>
          <w:sz w:val="24"/>
          <w:szCs w:val="24"/>
        </w:rPr>
        <w:t xml:space="preserve"> 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>Раздел, подраздел 04 09 «Дорожное хозяйство (дорожные фонды)»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0,00 рублей</w:t>
      </w:r>
      <w:r w:rsidRPr="00F25516">
        <w:rPr>
          <w:rFonts w:ascii="Times New Roman" w:hAnsi="Times New Roman"/>
          <w:sz w:val="24"/>
          <w:szCs w:val="24"/>
        </w:rPr>
        <w:t xml:space="preserve">, при плановых назначениях в сумме </w:t>
      </w:r>
      <w:r w:rsidRPr="00F25516">
        <w:rPr>
          <w:rFonts w:ascii="Times New Roman" w:hAnsi="Times New Roman"/>
          <w:b/>
          <w:sz w:val="24"/>
          <w:szCs w:val="24"/>
        </w:rPr>
        <w:t xml:space="preserve">2 134 568,35 рублей </w:t>
      </w:r>
      <w:r w:rsidRPr="00F25516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  <w:r w:rsidRPr="00F25516">
        <w:rPr>
          <w:rFonts w:ascii="Times New Roman" w:hAnsi="Times New Roman"/>
          <w:bCs/>
          <w:sz w:val="24"/>
          <w:szCs w:val="24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 xml:space="preserve">Раздел, подраздел 04 10 «Связь и информатика» </w:t>
      </w:r>
      <w:r w:rsidRPr="00F25516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457 350,09 рублей</w:t>
      </w:r>
      <w:r w:rsidRPr="00F25516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 xml:space="preserve">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>Раздел, подраздел 05 01</w:t>
      </w:r>
      <w:r w:rsidRPr="00F25516">
        <w:rPr>
          <w:rFonts w:ascii="Times New Roman" w:hAnsi="Times New Roman"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bCs/>
          <w:sz w:val="24"/>
          <w:szCs w:val="24"/>
        </w:rPr>
        <w:t xml:space="preserve">«Жилищное хозяйство» </w:t>
      </w:r>
      <w:r w:rsidRPr="00F25516">
        <w:rPr>
          <w:rFonts w:ascii="Times New Roman" w:hAnsi="Times New Roman"/>
          <w:bCs/>
          <w:sz w:val="24"/>
          <w:szCs w:val="24"/>
        </w:rPr>
        <w:t xml:space="preserve">по данному разделу, подразделу отражены расходы на реализацию основного мероприятия </w:t>
      </w:r>
      <w:r w:rsidRPr="00F25516">
        <w:rPr>
          <w:rFonts w:ascii="Times New Roman" w:hAnsi="Times New Roman"/>
          <w:sz w:val="24"/>
          <w:szCs w:val="24"/>
        </w:rPr>
        <w:t>«Обеспечение надлежащего уровня эксплуатации муниципального имущества»</w:t>
      </w:r>
      <w:r w:rsidRPr="00F25516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F25516">
        <w:rPr>
          <w:rFonts w:ascii="Times New Roman" w:hAnsi="Times New Roman"/>
          <w:bCs/>
          <w:sz w:val="24"/>
          <w:szCs w:val="24"/>
        </w:rPr>
        <w:t>.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 w:rsidRPr="00F25516">
        <w:rPr>
          <w:rFonts w:ascii="Times New Roman" w:hAnsi="Times New Roman"/>
          <w:b/>
          <w:sz w:val="24"/>
          <w:szCs w:val="24"/>
        </w:rPr>
        <w:t>99 171,84 рубль</w:t>
      </w:r>
      <w:r w:rsidRPr="00F25516">
        <w:rPr>
          <w:rFonts w:ascii="Times New Roman" w:hAnsi="Times New Roman"/>
          <w:sz w:val="24"/>
          <w:szCs w:val="24"/>
        </w:rPr>
        <w:t xml:space="preserve">, что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100,0 %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>Раздел, подраздел 05 03</w:t>
      </w:r>
      <w:r w:rsidRPr="00F25516">
        <w:rPr>
          <w:rFonts w:ascii="Times New Roman" w:hAnsi="Times New Roman"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bCs/>
          <w:sz w:val="24"/>
          <w:szCs w:val="24"/>
        </w:rPr>
        <w:t>«</w:t>
      </w:r>
      <w:r w:rsidRPr="00F25516">
        <w:rPr>
          <w:rFonts w:ascii="Times New Roman" w:hAnsi="Times New Roman"/>
          <w:b/>
          <w:sz w:val="24"/>
          <w:szCs w:val="24"/>
        </w:rPr>
        <w:t>Благоустройство</w:t>
      </w:r>
      <w:r w:rsidRPr="00F25516">
        <w:rPr>
          <w:rFonts w:ascii="Times New Roman" w:hAnsi="Times New Roman"/>
          <w:b/>
          <w:bCs/>
          <w:sz w:val="24"/>
          <w:szCs w:val="24"/>
        </w:rPr>
        <w:t>»</w:t>
      </w:r>
      <w:r w:rsidRPr="00F25516">
        <w:rPr>
          <w:rFonts w:ascii="Times New Roman" w:hAnsi="Times New Roman"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Организация благоустройства территории поселения</w:t>
      </w:r>
      <w:r w:rsidRPr="00F25516">
        <w:rPr>
          <w:rFonts w:ascii="Times New Roman" w:hAnsi="Times New Roman"/>
          <w:sz w:val="24"/>
          <w:szCs w:val="24"/>
        </w:rPr>
        <w:t xml:space="preserve">» </w:t>
      </w:r>
      <w:r w:rsidRPr="00F25516">
        <w:rPr>
          <w:rFonts w:ascii="Times New Roman" w:hAnsi="Times New Roman"/>
          <w:bCs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F25516">
        <w:rPr>
          <w:rFonts w:ascii="Times New Roman" w:hAnsi="Times New Roman"/>
          <w:bCs/>
          <w:sz w:val="24"/>
          <w:szCs w:val="24"/>
        </w:rPr>
        <w:t>. Ф</w:t>
      </w:r>
      <w:r w:rsidRPr="00F25516">
        <w:rPr>
          <w:rFonts w:ascii="Times New Roman" w:hAnsi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                      </w:t>
      </w:r>
      <w:r w:rsidRPr="00F25516">
        <w:rPr>
          <w:rFonts w:ascii="Times New Roman" w:hAnsi="Times New Roman"/>
          <w:b/>
          <w:sz w:val="24"/>
          <w:szCs w:val="24"/>
        </w:rPr>
        <w:t>2 129 617,09 рублей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>Раздел, подраздел 06 05</w:t>
      </w:r>
      <w:r w:rsidRPr="00F25516">
        <w:rPr>
          <w:rFonts w:ascii="Times New Roman" w:hAnsi="Times New Roman"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bCs/>
          <w:sz w:val="24"/>
          <w:szCs w:val="24"/>
        </w:rPr>
        <w:t>«Другие вопросы в области охраны окружающей среды»</w:t>
      </w:r>
      <w:r w:rsidRPr="00F25516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            </w:t>
      </w:r>
      <w:r w:rsidRPr="00F25516">
        <w:rPr>
          <w:rFonts w:ascii="Times New Roman" w:hAnsi="Times New Roman"/>
          <w:b/>
          <w:sz w:val="24"/>
          <w:szCs w:val="24"/>
        </w:rPr>
        <w:t>101 185,00</w:t>
      </w:r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рубль</w:t>
      </w:r>
      <w:r w:rsidRPr="00F25516">
        <w:rPr>
          <w:rFonts w:ascii="Times New Roman" w:hAnsi="Times New Roman"/>
          <w:sz w:val="24"/>
          <w:szCs w:val="24"/>
        </w:rPr>
        <w:t xml:space="preserve">, что составило </w:t>
      </w:r>
      <w:r w:rsidRPr="00F25516">
        <w:rPr>
          <w:rFonts w:ascii="Times New Roman" w:hAnsi="Times New Roman"/>
          <w:b/>
          <w:sz w:val="24"/>
          <w:szCs w:val="24"/>
        </w:rPr>
        <w:t xml:space="preserve">100,0 % </w:t>
      </w:r>
      <w:r w:rsidRPr="00F25516">
        <w:rPr>
          <w:rFonts w:ascii="Times New Roman" w:hAnsi="Times New Roman"/>
          <w:sz w:val="24"/>
          <w:szCs w:val="24"/>
        </w:rPr>
        <w:t>от плановых назначений</w:t>
      </w:r>
      <w:r w:rsidRPr="00F25516">
        <w:rPr>
          <w:rFonts w:ascii="Times New Roman" w:hAnsi="Times New Roman"/>
          <w:b/>
          <w:sz w:val="24"/>
          <w:szCs w:val="24"/>
        </w:rPr>
        <w:t>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bCs/>
          <w:sz w:val="24"/>
          <w:szCs w:val="24"/>
        </w:rPr>
        <w:t>Раздел, подраздел 08 01</w:t>
      </w:r>
      <w:r w:rsidRPr="00F25516">
        <w:rPr>
          <w:rFonts w:ascii="Times New Roman" w:hAnsi="Times New Roman"/>
          <w:bCs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bCs/>
          <w:sz w:val="24"/>
          <w:szCs w:val="24"/>
        </w:rPr>
        <w:t>«Культура»</w:t>
      </w:r>
      <w:r w:rsidRPr="00F25516">
        <w:rPr>
          <w:rFonts w:ascii="Times New Roman" w:hAnsi="Times New Roman"/>
          <w:sz w:val="24"/>
          <w:szCs w:val="24"/>
        </w:rPr>
        <w:t xml:space="preserve"> 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культуры</w:t>
      </w:r>
      <w:r w:rsidRPr="00F25516">
        <w:rPr>
          <w:rFonts w:ascii="Times New Roman" w:hAnsi="Times New Roman"/>
          <w:sz w:val="24"/>
          <w:szCs w:val="24"/>
        </w:rPr>
        <w:t xml:space="preserve">» </w:t>
      </w:r>
      <w:r w:rsidRPr="00F25516">
        <w:rPr>
          <w:rFonts w:ascii="Times New Roman" w:hAnsi="Times New Roman"/>
          <w:bCs/>
          <w:sz w:val="24"/>
          <w:szCs w:val="24"/>
        </w:rPr>
        <w:t xml:space="preserve">реализацию 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25516">
        <w:rPr>
          <w:rFonts w:ascii="Times New Roman" w:hAnsi="Times New Roman"/>
          <w:b/>
          <w:sz w:val="24"/>
          <w:szCs w:val="24"/>
        </w:rPr>
        <w:t>3 878 591,29 рубль</w:t>
      </w:r>
      <w:r w:rsidRPr="00F25516">
        <w:rPr>
          <w:rFonts w:ascii="Times New Roman" w:hAnsi="Times New Roman"/>
          <w:sz w:val="24"/>
          <w:szCs w:val="24"/>
        </w:rPr>
        <w:t>,</w:t>
      </w:r>
      <w:r w:rsidRPr="00F25516">
        <w:rPr>
          <w:rFonts w:ascii="Times New Roman" w:hAnsi="Times New Roman"/>
          <w:b/>
          <w:sz w:val="24"/>
          <w:szCs w:val="24"/>
        </w:rPr>
        <w:t xml:space="preserve"> </w:t>
      </w:r>
      <w:r w:rsidRPr="00F25516">
        <w:rPr>
          <w:rFonts w:ascii="Times New Roman" w:hAnsi="Times New Roman"/>
          <w:sz w:val="24"/>
          <w:szCs w:val="24"/>
        </w:rPr>
        <w:t>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Раздел, подраздел 10 01 «Пенсионное обеспечение» </w:t>
      </w:r>
      <w:r w:rsidRPr="00F25516">
        <w:rPr>
          <w:rFonts w:ascii="Times New Roman" w:hAnsi="Times New Roman"/>
          <w:sz w:val="24"/>
          <w:szCs w:val="24"/>
        </w:rPr>
        <w:t>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Реализация мероприятий в области социальной политики</w:t>
      </w:r>
      <w:r w:rsidRPr="00F25516">
        <w:rPr>
          <w:rFonts w:ascii="Times New Roman" w:hAnsi="Times New Roman"/>
          <w:sz w:val="24"/>
          <w:szCs w:val="24"/>
        </w:rPr>
        <w:t xml:space="preserve">» </w:t>
      </w:r>
      <w:r w:rsidRPr="00F25516">
        <w:rPr>
          <w:rFonts w:ascii="Times New Roman" w:hAnsi="Times New Roman"/>
          <w:bCs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 xml:space="preserve">192 358,00 рублей </w:t>
      </w:r>
      <w:r w:rsidRPr="00F25516">
        <w:rPr>
          <w:rFonts w:ascii="Times New Roman" w:hAnsi="Times New Roman"/>
          <w:sz w:val="24"/>
          <w:szCs w:val="24"/>
        </w:rPr>
        <w:t xml:space="preserve">исполнение </w:t>
      </w:r>
      <w:r w:rsidRPr="00F25516">
        <w:rPr>
          <w:rFonts w:ascii="Times New Roman" w:hAnsi="Times New Roman"/>
          <w:b/>
          <w:sz w:val="24"/>
          <w:szCs w:val="24"/>
        </w:rPr>
        <w:t>100,0 %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Раздел, подраздел 10 03 «Социальное обеспечение населения» </w:t>
      </w:r>
      <w:r w:rsidRPr="00F25516">
        <w:rPr>
          <w:rFonts w:ascii="Times New Roman" w:hAnsi="Times New Roman"/>
          <w:sz w:val="24"/>
          <w:szCs w:val="24"/>
        </w:rPr>
        <w:t xml:space="preserve">средства предусмотрены на компенсацию стоимости проезда к месту получения медицинской помощи и обратно работникам муниципальных учреждений, финансируемых за счет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. Фактически 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43 583,70 рубля</w:t>
      </w:r>
      <w:r w:rsidRPr="00F25516">
        <w:rPr>
          <w:rFonts w:ascii="Times New Roman" w:hAnsi="Times New Roman"/>
          <w:sz w:val="24"/>
          <w:szCs w:val="24"/>
        </w:rPr>
        <w:t xml:space="preserve"> при плановых назначениях в сумме </w:t>
      </w:r>
      <w:r w:rsidRPr="00F25516">
        <w:rPr>
          <w:rFonts w:ascii="Times New Roman" w:hAnsi="Times New Roman"/>
          <w:b/>
          <w:sz w:val="24"/>
          <w:szCs w:val="24"/>
        </w:rPr>
        <w:t xml:space="preserve">43 583,70 рубля, </w:t>
      </w:r>
      <w:r w:rsidRPr="00F25516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F25516">
        <w:rPr>
          <w:rFonts w:ascii="Times New Roman" w:hAnsi="Times New Roman"/>
          <w:b/>
          <w:sz w:val="24"/>
          <w:szCs w:val="24"/>
        </w:rPr>
        <w:t>100,0 %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 xml:space="preserve">Раздел, подраздел 11 02 «Массовый спорт» </w:t>
      </w:r>
      <w:r w:rsidRPr="00F25516">
        <w:rPr>
          <w:rFonts w:ascii="Times New Roman" w:hAnsi="Times New Roman"/>
          <w:sz w:val="24"/>
          <w:szCs w:val="24"/>
        </w:rPr>
        <w:t>п</w:t>
      </w:r>
      <w:r w:rsidRPr="00F25516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F25516">
        <w:rPr>
          <w:rFonts w:ascii="Times New Roman" w:hAnsi="Times New Roman"/>
          <w:sz w:val="24"/>
          <w:szCs w:val="24"/>
        </w:rPr>
        <w:t>«</w:t>
      </w:r>
      <w:r w:rsidRPr="00F25516">
        <w:rPr>
          <w:rFonts w:ascii="Times New Roman" w:hAnsi="Times New Roman"/>
          <w:bCs/>
          <w:sz w:val="24"/>
          <w:szCs w:val="24"/>
        </w:rPr>
        <w:t>Развитие физической культуры и массового спорта</w:t>
      </w:r>
      <w:r w:rsidRPr="00F25516">
        <w:rPr>
          <w:rFonts w:ascii="Times New Roman" w:hAnsi="Times New Roman"/>
          <w:sz w:val="24"/>
          <w:szCs w:val="24"/>
        </w:rPr>
        <w:t xml:space="preserve">» </w:t>
      </w:r>
      <w:r w:rsidRPr="00F25516">
        <w:rPr>
          <w:rFonts w:ascii="Times New Roman" w:hAnsi="Times New Roman"/>
          <w:bCs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F25516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2017-2023 годы» фактически </w:t>
      </w:r>
      <w:r w:rsidRPr="00F25516">
        <w:rPr>
          <w:rFonts w:ascii="Times New Roman" w:hAnsi="Times New Roman"/>
          <w:sz w:val="24"/>
          <w:szCs w:val="24"/>
        </w:rPr>
        <w:lastRenderedPageBreak/>
        <w:t xml:space="preserve">израсходовано средств бюджета сельского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</w:t>
      </w:r>
      <w:r w:rsidRPr="00F25516">
        <w:rPr>
          <w:rFonts w:ascii="Times New Roman" w:hAnsi="Times New Roman"/>
          <w:b/>
          <w:sz w:val="24"/>
          <w:szCs w:val="24"/>
        </w:rPr>
        <w:t>2 323 400,00 рублей</w:t>
      </w:r>
      <w:r w:rsidRPr="00F25516">
        <w:rPr>
          <w:rFonts w:ascii="Times New Roman" w:hAnsi="Times New Roman"/>
          <w:sz w:val="24"/>
          <w:szCs w:val="24"/>
        </w:rPr>
        <w:t>, исполнение составило</w:t>
      </w:r>
      <w:r w:rsidRPr="00F25516">
        <w:rPr>
          <w:rFonts w:ascii="Times New Roman" w:hAnsi="Times New Roman"/>
          <w:b/>
          <w:sz w:val="24"/>
          <w:szCs w:val="24"/>
        </w:rPr>
        <w:t xml:space="preserve"> 100,0 %</w:t>
      </w:r>
      <w:r w:rsidRPr="00F25516">
        <w:rPr>
          <w:rFonts w:ascii="Times New Roman" w:hAnsi="Times New Roman"/>
          <w:sz w:val="24"/>
          <w:szCs w:val="24"/>
        </w:rPr>
        <w:t xml:space="preserve"> от плановых назначений.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516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96136" w:rsidRPr="00F25516" w:rsidRDefault="00196136" w:rsidP="00196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516">
        <w:rPr>
          <w:rFonts w:ascii="Times New Roman" w:hAnsi="Times New Roman"/>
          <w:sz w:val="24"/>
          <w:szCs w:val="24"/>
        </w:rPr>
        <w:t xml:space="preserve">За 2019 год бюджет поселения </w:t>
      </w:r>
      <w:proofErr w:type="spellStart"/>
      <w:r w:rsidRPr="00F25516">
        <w:rPr>
          <w:rFonts w:ascii="Times New Roman" w:hAnsi="Times New Roman"/>
          <w:sz w:val="24"/>
          <w:szCs w:val="24"/>
        </w:rPr>
        <w:t>Лыхма</w:t>
      </w:r>
      <w:proofErr w:type="spellEnd"/>
      <w:r w:rsidRPr="00F25516">
        <w:rPr>
          <w:rFonts w:ascii="Times New Roman" w:hAnsi="Times New Roman"/>
          <w:sz w:val="24"/>
          <w:szCs w:val="24"/>
        </w:rPr>
        <w:t xml:space="preserve"> исполнен с дефицитом в сумме 1 131 807,16 рублей при плановом показателе дефицита бюджета в сумме 3 549 793,16 рубля. Превышение расходов над доходами бюджета сложилось за счет использования остатков средств бюджета на начало отчетного года.</w:t>
      </w:r>
    </w:p>
    <w:p w:rsidR="00196136" w:rsidRDefault="00196136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F" w:rsidRPr="0063656A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63656A">
        <w:rPr>
          <w:rFonts w:ascii="Times New Roman" w:hAnsi="Times New Roman"/>
          <w:sz w:val="24"/>
          <w:szCs w:val="24"/>
        </w:rPr>
        <w:t xml:space="preserve"> </w:t>
      </w:r>
      <w:r w:rsidRPr="0063656A">
        <w:rPr>
          <w:rFonts w:ascii="Times New Roman" w:hAnsi="Times New Roman"/>
          <w:sz w:val="24"/>
          <w:szCs w:val="24"/>
        </w:rPr>
        <w:t>Есть ли з</w:t>
      </w:r>
      <w:r w:rsidR="009B3B1F" w:rsidRPr="0063656A">
        <w:rPr>
          <w:rFonts w:ascii="Times New Roman" w:hAnsi="Times New Roman"/>
          <w:sz w:val="24"/>
          <w:szCs w:val="24"/>
        </w:rPr>
        <w:t>амечания, предложения по</w:t>
      </w:r>
      <w:r w:rsidRPr="0063656A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63656A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Pr="0063656A">
        <w:rPr>
          <w:rFonts w:ascii="Times New Roman" w:hAnsi="Times New Roman"/>
          <w:sz w:val="24"/>
          <w:szCs w:val="24"/>
        </w:rPr>
        <w:t xml:space="preserve"> 201</w:t>
      </w:r>
      <w:r w:rsidR="00631281">
        <w:rPr>
          <w:rFonts w:ascii="Times New Roman" w:hAnsi="Times New Roman"/>
          <w:sz w:val="24"/>
          <w:szCs w:val="24"/>
        </w:rPr>
        <w:t>9</w:t>
      </w:r>
      <w:r w:rsidRPr="0063656A">
        <w:rPr>
          <w:rFonts w:ascii="Times New Roman" w:hAnsi="Times New Roman"/>
          <w:sz w:val="24"/>
          <w:szCs w:val="24"/>
        </w:rPr>
        <w:t xml:space="preserve"> год»</w:t>
      </w:r>
      <w:r w:rsidR="009B3B1F" w:rsidRPr="0063656A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63656A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3656A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63656A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проекта решения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201</w:t>
      </w:r>
      <w:r w:rsidR="00631281">
        <w:rPr>
          <w:rFonts w:ascii="Times New Roman" w:hAnsi="Times New Roman"/>
          <w:sz w:val="24"/>
          <w:szCs w:val="24"/>
        </w:rPr>
        <w:t>9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63656A">
        <w:rPr>
          <w:rFonts w:ascii="Times New Roman" w:hAnsi="Times New Roman"/>
          <w:sz w:val="24"/>
          <w:szCs w:val="24"/>
        </w:rPr>
        <w:t>» за основу.</w:t>
      </w:r>
    </w:p>
    <w:p w:rsidR="00447711" w:rsidRPr="0063656A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За –</w:t>
      </w:r>
      <w:r>
        <w:rPr>
          <w:rFonts w:ascii="Times New Roman" w:hAnsi="Times New Roman"/>
          <w:sz w:val="24"/>
          <w:szCs w:val="24"/>
        </w:rPr>
        <w:t>3 единогласно</w:t>
      </w:r>
      <w:r w:rsidR="0054697B">
        <w:rPr>
          <w:rFonts w:ascii="Times New Roman" w:hAnsi="Times New Roman"/>
          <w:sz w:val="24"/>
          <w:szCs w:val="24"/>
        </w:rPr>
        <w:t xml:space="preserve"> 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Против – 0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Воздержалось – 0</w:t>
      </w:r>
    </w:p>
    <w:p w:rsidR="00C52E45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Решение принято</w:t>
      </w:r>
      <w:r w:rsidRPr="00E0780D">
        <w:rPr>
          <w:sz w:val="24"/>
          <w:szCs w:val="24"/>
        </w:rPr>
        <w:t>.</w:t>
      </w:r>
    </w:p>
    <w:p w:rsidR="00447711" w:rsidRPr="00C52E45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52E45">
        <w:rPr>
          <w:rFonts w:ascii="Times New Roman" w:hAnsi="Times New Roman"/>
          <w:sz w:val="24"/>
          <w:szCs w:val="24"/>
        </w:rPr>
        <w:t>принять решение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201</w:t>
      </w:r>
      <w:r w:rsidR="00631281">
        <w:rPr>
          <w:rFonts w:ascii="Times New Roman" w:hAnsi="Times New Roman"/>
          <w:sz w:val="24"/>
          <w:szCs w:val="24"/>
        </w:rPr>
        <w:t>9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C52E45">
        <w:rPr>
          <w:rFonts w:ascii="Times New Roman" w:hAnsi="Times New Roman"/>
          <w:sz w:val="24"/>
          <w:szCs w:val="24"/>
        </w:rPr>
        <w:t>» за основу.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C52E45">
        <w:rPr>
          <w:rFonts w:ascii="Times New Roman" w:hAnsi="Times New Roman"/>
          <w:b/>
          <w:sz w:val="24"/>
          <w:szCs w:val="24"/>
        </w:rPr>
        <w:t xml:space="preserve"> С.А.</w:t>
      </w:r>
      <w:r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Pr="00C52E45">
        <w:rPr>
          <w:rFonts w:ascii="Times New Roman" w:hAnsi="Times New Roman"/>
          <w:sz w:val="24"/>
          <w:szCs w:val="24"/>
        </w:rPr>
        <w:t>Лыхма</w:t>
      </w:r>
      <w:proofErr w:type="spellEnd"/>
      <w:r w:rsidRPr="00C52E45">
        <w:rPr>
          <w:rFonts w:ascii="Times New Roman" w:hAnsi="Times New Roman"/>
          <w:sz w:val="24"/>
          <w:szCs w:val="24"/>
        </w:rPr>
        <w:t xml:space="preserve"> четвертого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2C7365">
        <w:rPr>
          <w:rFonts w:ascii="Times New Roman" w:hAnsi="Times New Roman"/>
          <w:sz w:val="24"/>
          <w:szCs w:val="24"/>
        </w:rPr>
        <w:t>по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0186">
        <w:rPr>
          <w:rFonts w:ascii="Times New Roman" w:hAnsi="Times New Roman"/>
          <w:sz w:val="24"/>
          <w:szCs w:val="24"/>
        </w:rPr>
        <w:t>С.А.Кременчук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36CD7"/>
    <w:rsid w:val="00390384"/>
    <w:rsid w:val="00440B09"/>
    <w:rsid w:val="00447711"/>
    <w:rsid w:val="00475CCD"/>
    <w:rsid w:val="00493AD1"/>
    <w:rsid w:val="004C55E9"/>
    <w:rsid w:val="0054697B"/>
    <w:rsid w:val="0058433C"/>
    <w:rsid w:val="005A569F"/>
    <w:rsid w:val="005C677E"/>
    <w:rsid w:val="005E63CC"/>
    <w:rsid w:val="005E771B"/>
    <w:rsid w:val="00631281"/>
    <w:rsid w:val="0063656A"/>
    <w:rsid w:val="00663F11"/>
    <w:rsid w:val="006E21A8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50186"/>
    <w:rsid w:val="00A576B8"/>
    <w:rsid w:val="00A66176"/>
    <w:rsid w:val="00AD4E2C"/>
    <w:rsid w:val="00AF6649"/>
    <w:rsid w:val="00B3166C"/>
    <w:rsid w:val="00B33A94"/>
    <w:rsid w:val="00BD1973"/>
    <w:rsid w:val="00C52E45"/>
    <w:rsid w:val="00C631D1"/>
    <w:rsid w:val="00D35888"/>
    <w:rsid w:val="00D460CC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73FC-745D-4447-B42F-4A027CA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950D-6CC5-474D-A3AE-DC36E56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2020-11-10T13:58:00Z</cp:lastPrinted>
  <dcterms:created xsi:type="dcterms:W3CDTF">2014-11-28T10:14:00Z</dcterms:created>
  <dcterms:modified xsi:type="dcterms:W3CDTF">2020-11-10T14:00:00Z</dcterms:modified>
</cp:coreProperties>
</file>